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0" w:leader="none"/>
        </w:tabs>
        <w:ind w:left="431" w:right="0" w:hanging="0"/>
        <w:rPr>
          <w:szCs w:val="32"/>
        </w:rPr>
      </w:pPr>
      <w:r>
        <w:rPr>
          <w:szCs w:val="32"/>
        </w:rPr>
        <w:t>У К Р А Ї Н А</w:t>
      </w:r>
    </w:p>
    <w:p>
      <w:pPr>
        <w:pStyle w:val="1"/>
        <w:numPr>
          <w:ilvl w:val="0"/>
          <w:numId w:val="1"/>
        </w:numPr>
        <w:rPr>
          <w:szCs w:val="32"/>
        </w:rPr>
      </w:pPr>
      <w:r>
        <w:rPr>
          <w:szCs w:val="32"/>
        </w:rPr>
        <w:t>П р и л у ц ь к а   м і с ь к а   р а д а</w:t>
      </w:r>
    </w:p>
    <w:p>
      <w:pPr>
        <w:pStyle w:val="Normal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о б л а с т і</w:t>
      </w:r>
    </w:p>
    <w:p>
      <w:pPr>
        <w:pStyle w:val="Normal"/>
        <w:jc w:val="center"/>
        <w:rPr>
          <w:caps/>
          <w:sz w:val="16"/>
          <w:szCs w:val="19"/>
        </w:rPr>
      </w:pPr>
      <w:r>
        <w:rPr>
          <w:caps/>
          <w:sz w:val="16"/>
          <w:szCs w:val="19"/>
        </w:rPr>
      </w:r>
    </w:p>
    <w:p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К О М І Т Е 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rPr/>
      </w:pPr>
      <w:r>
        <w:rPr/>
        <w:t>Р І Ш Е Н Н Я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rPr/>
      </w:pPr>
      <w:r>
        <w:rPr/>
      </w:r>
    </w:p>
    <w:tbl>
      <w:tblPr>
        <w:tblW w:w="9643" w:type="dxa"/>
        <w:jc w:val="left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4"/>
        <w:gridCol w:w="1068"/>
        <w:gridCol w:w="2111"/>
        <w:gridCol w:w="2068"/>
        <w:gridCol w:w="1702"/>
      </w:tblGrid>
      <w:tr>
        <w:trPr/>
        <w:tc>
          <w:tcPr>
            <w:tcW w:w="26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lang w:val="ru-RU"/>
              </w:rPr>
              <w:t xml:space="preserve">м. </w:t>
            </w:r>
            <w:r>
              <w:rPr/>
              <w:t>Прилуки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Style18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bookmarkStart w:id="0" w:name="__DdeLink__961_2021524147"/>
      <w:bookmarkEnd w:id="0"/>
      <w:r>
        <w:rPr>
          <w:sz w:val="28"/>
        </w:rPr>
        <w:t>Про нагородження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>Відповідно до статті 22 Закону України “Про місцеве самоврядування в Україні”, Положення про Почесну грамоту виконавчого комітету міської ради, затвердженого рішенням міської ради (46 сесія 6 скликання) від 30 травня  2013 року № 10 (зі змінами), розглянувши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-1"/>
          <w:sz w:val="28"/>
          <w:szCs w:val="28"/>
        </w:rPr>
        <w:t>доповідну записку начальника відділу сім'ї, молоді та спорту міської ради ОПАНАСЕНКО О.В.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pacing w:val="-1"/>
          <w:sz w:val="28"/>
          <w:szCs w:val="28"/>
          <w:u w:val="none"/>
          <w:lang w:val="uk-UA" w:eastAsia="zh-CN" w:bidi="ar-SA"/>
        </w:rPr>
        <w:t xml:space="preserve"> </w:t>
      </w:r>
      <w:r>
        <w:rPr>
          <w:sz w:val="28"/>
        </w:rPr>
        <w:t>виконавчий комітет міської ради</w:t>
      </w:r>
    </w:p>
    <w:p>
      <w:pPr>
        <w:pStyle w:val="Normal"/>
        <w:jc w:val="both"/>
        <w:rPr>
          <w:color w:val="000000"/>
          <w:spacing w:val="-3"/>
          <w:sz w:val="16"/>
          <w:szCs w:val="19"/>
        </w:rPr>
      </w:pPr>
      <w:r>
        <w:rPr>
          <w:color w:val="000000"/>
          <w:spacing w:val="-3"/>
          <w:sz w:val="16"/>
          <w:szCs w:val="19"/>
        </w:rPr>
      </w:r>
    </w:p>
    <w:p>
      <w:pPr>
        <w:pStyle w:val="Normal"/>
        <w:ind w:left="0" w:right="0" w:firstLine="5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ВИРІШИВ:</w:t>
      </w:r>
    </w:p>
    <w:p>
      <w:pPr>
        <w:pStyle w:val="Normal"/>
        <w:ind w:left="0" w:right="0" w:firstLine="570"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shd w:fill="FFFFFF" w:val="clear"/>
        <w:tabs>
          <w:tab w:val="left" w:pos="709" w:leader="none"/>
        </w:tabs>
        <w:spacing w:lineRule="atLeast" w:line="200"/>
        <w:jc w:val="both"/>
        <w:rPr>
          <w:rFonts w:ascii="Times New Roman" w:hAnsi="Times New Roman" w:eastAsia="Tahoma" w:cs="Tahoma"/>
          <w:b w:val="false"/>
          <w:b w:val="false"/>
          <w:bCs w:val="false"/>
          <w:iCs/>
          <w:color w:val="000000"/>
          <w:spacing w:val="-3"/>
          <w:sz w:val="28"/>
          <w:szCs w:val="28"/>
          <w:lang w:val="uk-UA"/>
        </w:rPr>
      </w:pPr>
      <w:r>
        <w:rPr>
          <w:rFonts w:eastAsia="Tahoma" w:cs="Tahoma"/>
          <w:b w:val="false"/>
          <w:bCs w:val="false"/>
          <w:iCs/>
          <w:color w:val="000000"/>
          <w:spacing w:val="-3"/>
          <w:sz w:val="28"/>
          <w:szCs w:val="28"/>
          <w:lang w:val="uk-UA"/>
        </w:rPr>
        <w:tab/>
        <w:t xml:space="preserve"> 1. Нагородити Почесною грамотою виконавчого комітету міської ради:</w:t>
      </w:r>
    </w:p>
    <w:p>
      <w:pPr>
        <w:pStyle w:val="Normal"/>
        <w:shd w:fill="FFFFFF" w:val="clear"/>
        <w:spacing w:lineRule="atLeast" w:line="200"/>
        <w:ind w:left="0" w:right="0" w:firstLine="570"/>
        <w:jc w:val="both"/>
        <w:rPr/>
      </w:pPr>
      <w:r>
        <w:rPr>
          <w:rFonts w:eastAsia="Tahoma" w:cs="Tahoma"/>
          <w:b w:val="false"/>
          <w:bCs w:val="false"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eastAsia="Tahoma" w:cs="Tahoma"/>
          <w:b w:val="false"/>
          <w:bCs w:val="false"/>
          <w:iCs/>
          <w:color w:val="000000"/>
          <w:spacing w:val="-3"/>
          <w:sz w:val="28"/>
          <w:szCs w:val="28"/>
          <w:lang w:val="uk-UA"/>
        </w:rPr>
        <w:t xml:space="preserve">1.1. </w:t>
      </w:r>
      <w:r>
        <w:rPr>
          <w:rFonts w:eastAsia="Tahoma" w:cs="Times New Roman"/>
          <w:b w:val="false"/>
          <w:bCs w:val="false"/>
          <w:iCs/>
          <w:color w:val="000000"/>
          <w:spacing w:val="-1"/>
          <w:sz w:val="28"/>
          <w:szCs w:val="28"/>
          <w:lang w:val="uk-UA"/>
        </w:rPr>
        <w:t>За підготовку спортсменів до  чемпіонату України з боксу серед юніорів, активну пропаганду здорового способу життя  та зайняте 3 місце в чемпіонаті України з боксу серед юніорів: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709" w:leader="none"/>
        </w:tabs>
        <w:spacing w:lineRule="atLeast" w:line="200"/>
        <w:ind w:left="-15" w:right="0" w:firstLine="825"/>
        <w:jc w:val="both"/>
        <w:rPr>
          <w:rFonts w:ascii="Times New Roman" w:hAnsi="Times New Roman" w:eastAsia="Tahoma" w:cs="Times New Roman"/>
          <w:b w:val="false"/>
          <w:b w:val="false"/>
          <w:bCs w:val="false"/>
          <w:iCs/>
          <w:color w:val="000000"/>
          <w:spacing w:val="-1"/>
          <w:sz w:val="28"/>
          <w:szCs w:val="28"/>
          <w:lang w:val="uk-UA"/>
        </w:rPr>
      </w:pPr>
      <w:r>
        <w:rPr>
          <w:rFonts w:eastAsia="Tahoma" w:cs="Times New Roman"/>
          <w:b w:val="false"/>
          <w:bCs w:val="false"/>
          <w:iCs/>
          <w:color w:val="000000"/>
          <w:spacing w:val="-1"/>
          <w:sz w:val="28"/>
          <w:szCs w:val="28"/>
          <w:lang w:val="uk-UA"/>
        </w:rPr>
        <w:t xml:space="preserve">громадську організацію “Прилуцька міськрайонна федерація боксу” (голова Ілюхін А.В). </w:t>
      </w:r>
    </w:p>
    <w:p>
      <w:pPr>
        <w:pStyle w:val="Normal"/>
        <w:shd w:fill="FFFFFF" w:val="clear"/>
        <w:tabs>
          <w:tab w:val="left" w:pos="690" w:leader="none"/>
          <w:tab w:val="left" w:pos="705" w:leader="none"/>
        </w:tabs>
        <w:spacing w:lineRule="atLeast" w:line="200"/>
        <w:ind w:left="15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iCs/>
          <w:color w:val="000000"/>
          <w:spacing w:val="-1"/>
          <w:sz w:val="28"/>
          <w:szCs w:val="28"/>
          <w:lang w:val="uk-UA"/>
        </w:rPr>
      </w:pPr>
      <w:r>
        <w:rPr>
          <w:rFonts w:eastAsia="Tahoma" w:cs="Times New Roman"/>
          <w:b w:val="false"/>
          <w:bCs w:val="false"/>
          <w:iCs/>
          <w:color w:val="000000"/>
          <w:spacing w:val="-1"/>
          <w:sz w:val="28"/>
          <w:szCs w:val="28"/>
          <w:lang w:val="uk-UA"/>
        </w:rPr>
        <w:tab/>
        <w:t>1.2. За підготовку спортсменів до чемпіонату України з легкої атлетики серед юніорів, активну пропаганду здорового способу життя та зайняте 2 місце в чемпіонаті України з легкої атлетики серед юніорів  2005-2006 р.н.: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690" w:leader="none"/>
          <w:tab w:val="left" w:pos="705" w:leader="none"/>
        </w:tabs>
        <w:spacing w:lineRule="atLeast" w:line="200"/>
        <w:ind w:left="15" w:right="0" w:firstLine="750"/>
        <w:jc w:val="both"/>
        <w:rPr>
          <w:rFonts w:ascii="Times New Roman" w:hAnsi="Times New Roman" w:eastAsia="Tahoma" w:cs="Times New Roman"/>
          <w:b w:val="false"/>
          <w:b w:val="false"/>
          <w:bCs w:val="false"/>
          <w:iCs/>
          <w:color w:val="000000"/>
          <w:spacing w:val="-1"/>
          <w:sz w:val="28"/>
          <w:szCs w:val="28"/>
          <w:lang w:val="uk-UA"/>
        </w:rPr>
      </w:pPr>
      <w:r>
        <w:rPr>
          <w:rFonts w:eastAsia="Tahoma" w:cs="Times New Roman"/>
          <w:b w:val="false"/>
          <w:bCs w:val="false"/>
          <w:iCs/>
          <w:color w:val="000000"/>
          <w:spacing w:val="-1"/>
          <w:sz w:val="28"/>
          <w:szCs w:val="28"/>
          <w:lang w:val="uk-UA"/>
        </w:rPr>
        <w:t>громадську організацію “Федерація легкої атлетики Прилуччини” (голова Салівон Р.П).</w:t>
      </w:r>
    </w:p>
    <w:p>
      <w:pPr>
        <w:pStyle w:val="Normal"/>
        <w:shd w:fill="FFFFFF" w:val="clear"/>
        <w:spacing w:lineRule="atLeast" w:line="200"/>
        <w:ind w:left="-15" w:right="0" w:firstLine="570"/>
        <w:jc w:val="both"/>
        <w:rPr>
          <w:rFonts w:ascii="Times New Roman" w:hAnsi="Times New Roman" w:eastAsia="Tahoma" w:cs="Times New Roman"/>
          <w:b w:val="false"/>
          <w:b w:val="false"/>
          <w:bCs w:val="false"/>
          <w:iCs/>
          <w:color w:val="000000"/>
          <w:spacing w:val="-1"/>
          <w:sz w:val="28"/>
          <w:szCs w:val="28"/>
          <w:lang w:val="uk-UA"/>
        </w:rPr>
      </w:pPr>
      <w:r>
        <w:rPr>
          <w:rFonts w:eastAsia="Tahoma" w:cs="Times New Roman"/>
          <w:b w:val="false"/>
          <w:bCs w:val="false"/>
          <w:iCs/>
          <w:color w:val="000000"/>
          <w:spacing w:val="-1"/>
          <w:sz w:val="28"/>
          <w:szCs w:val="28"/>
          <w:lang w:val="uk-UA"/>
        </w:rPr>
      </w:r>
    </w:p>
    <w:p>
      <w:pPr>
        <w:pStyle w:val="Normal"/>
        <w:shd w:fill="FFFFFF" w:val="clear"/>
        <w:spacing w:lineRule="atLeast" w:line="200"/>
        <w:ind w:left="-15" w:right="0" w:firstLine="570"/>
        <w:jc w:val="both"/>
        <w:rPr>
          <w:rFonts w:ascii="Times New Roman" w:hAnsi="Times New Roman" w:eastAsia="Tahoma" w:cs="Times New Roman"/>
          <w:b w:val="false"/>
          <w:b w:val="false"/>
          <w:bCs w:val="false"/>
          <w:iCs/>
          <w:color w:val="000000"/>
          <w:spacing w:val="-1"/>
          <w:sz w:val="28"/>
          <w:szCs w:val="28"/>
          <w:lang w:val="uk-UA"/>
        </w:rPr>
      </w:pPr>
      <w:r>
        <w:rPr>
          <w:rFonts w:eastAsia="Tahoma" w:cs="Times New Roman"/>
          <w:b w:val="false"/>
          <w:bCs w:val="false"/>
          <w:iCs/>
          <w:color w:val="000000"/>
          <w:spacing w:val="-1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615" w:leader="none"/>
          <w:tab w:val="left" w:pos="750" w:leader="none"/>
          <w:tab w:val="left" w:pos="870" w:leader="none"/>
        </w:tabs>
        <w:spacing w:lineRule="atLeast" w:line="200"/>
        <w:jc w:val="both"/>
        <w:rPr>
          <w:rFonts w:eastAsia="Tahoma" w:cs="Tahoma"/>
          <w:iCs/>
          <w:color w:val="000000"/>
          <w:spacing w:val="-3"/>
          <w:sz w:val="28"/>
          <w:szCs w:val="28"/>
        </w:rPr>
      </w:pPr>
      <w:r>
        <w:rPr>
          <w:rFonts w:eastAsia="Tahoma" w:cs="Tahoma"/>
          <w:iCs/>
          <w:color w:val="000000"/>
          <w:spacing w:val="-3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О.М. ПОПЕНКО</w:t>
      </w:r>
    </w:p>
    <w:p>
      <w:pPr>
        <w:pStyle w:val="Normal"/>
        <w:shd w:fill="FFFFFF" w:val="clear"/>
        <w:tabs>
          <w:tab w:val="left" w:pos="615" w:leader="none"/>
          <w:tab w:val="left" w:pos="750" w:leader="none"/>
          <w:tab w:val="left" w:pos="870" w:leader="none"/>
        </w:tabs>
        <w:spacing w:lineRule="atLeast" w:line="200"/>
        <w:jc w:val="both"/>
        <w:rPr>
          <w:rFonts w:eastAsia="Tahoma" w:cs="Tahoma"/>
          <w:iCs/>
          <w:color w:val="000000"/>
          <w:spacing w:val="-3"/>
          <w:sz w:val="28"/>
          <w:szCs w:val="28"/>
        </w:rPr>
      </w:pPr>
      <w:r>
        <w:rPr>
          <w:rFonts w:eastAsia="Tahoma" w:cs="Tahoma"/>
          <w:iCs/>
          <w:color w:val="000000"/>
          <w:spacing w:val="-3"/>
          <w:sz w:val="28"/>
          <w:szCs w:val="28"/>
        </w:rPr>
      </w:r>
    </w:p>
    <w:sectPr>
      <w:type w:val="nextPage"/>
      <w:pgSz w:w="11905" w:h="16837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  <w:lang w:val="uk-U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Normal"/>
    <w:next w:val="Normal"/>
    <w:qFormat/>
    <w:pPr>
      <w:keepNext/>
      <w:jc w:val="center"/>
    </w:pPr>
    <w:rPr>
      <w:caps/>
      <w:sz w:val="28"/>
    </w:rPr>
  </w:style>
  <w:style w:type="character" w:styleId="WW8Num2z0">
    <w:name w:val="WW8Num2z0"/>
    <w:qFormat/>
    <w:rPr>
      <w:rFonts w:ascii="Symbol" w:hAnsi="Symbol" w:cs="OpenSymbol;Arial Unicode MS"/>
      <w:lang w:val="uk-UA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Title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Subtitle"/>
    <w:basedOn w:val="Style13"/>
    <w:next w:val="Style12"/>
    <w:qFormat/>
    <w:pPr>
      <w:jc w:val="center"/>
    </w:pPr>
    <w:rPr>
      <w:i/>
      <w:iCs/>
      <w:sz w:val="28"/>
      <w:szCs w:val="28"/>
    </w:rPr>
  </w:style>
  <w:style w:type="paragraph" w:styleId="Style15">
    <w:name w:val="List"/>
    <w:basedOn w:val="Style12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 LibreOffice_project/ea7cb86e6eeb2bf3a5af73a8f7777ac570321527</Application>
  <Pages>1</Pages>
  <Words>223</Words>
  <CharactersWithSpaces>1243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2020-10-21T10:38:27Z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